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09" w:rsidRPr="00EA7909" w:rsidRDefault="00EA7909" w:rsidP="00EA79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909">
        <w:rPr>
          <w:rFonts w:ascii="Times New Roman" w:hAnsi="Times New Roman" w:cs="Times New Roman"/>
          <w:sz w:val="24"/>
          <w:szCs w:val="24"/>
        </w:rPr>
        <w:t>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доме.</w:t>
      </w:r>
    </w:p>
    <w:p w:rsidR="00EA7909" w:rsidRPr="00EA7909" w:rsidRDefault="00EA7909" w:rsidP="00EA790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23"/>
      <w:bookmarkEnd w:id="0"/>
      <w:r w:rsidRPr="00EA790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A79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7909">
        <w:rPr>
          <w:rFonts w:ascii="Times New Roman" w:hAnsi="Times New Roman" w:cs="Times New Roman"/>
          <w:sz w:val="24"/>
          <w:szCs w:val="24"/>
        </w:rPr>
        <w:t xml:space="preserve"> если на проведение капитального ремонта общего имущества в многоквартирном доме предоставлены и не возвращены кредит, заем или имеется подлежащая погашению за счет фонда капитального ремонта задолженность по оплате оказанных услуг и (или) выполненных работ по капитальному ремонту общего имущества в многоквартирном доме,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задолженности.</w:t>
      </w:r>
    </w:p>
    <w:p w:rsidR="00EA7909" w:rsidRPr="00EA7909" w:rsidRDefault="00EA7909" w:rsidP="00EA790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790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A790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A7909">
        <w:rPr>
          <w:rFonts w:ascii="Times New Roman" w:hAnsi="Times New Roman" w:cs="Times New Roman"/>
          <w:sz w:val="24"/>
          <w:szCs w:val="24"/>
        </w:rPr>
        <w:t xml:space="preserve"> если формирование фонда капитального ремонта осуществляется на счете регионального оператора, для изменения способа формирования фонда капитального ремонта на основании </w:t>
      </w:r>
      <w:hyperlink r:id="rId4" w:history="1">
        <w:r w:rsidRPr="00EA7909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173</w:t>
        </w:r>
      </w:hyperlink>
      <w:r w:rsidRPr="00EA7909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собственники помещений в многоквартирном доме на общем собрании должны принять решение об изменении способа формирования фонда капитального ремонта в соответствии с </w:t>
      </w:r>
      <w:hyperlink r:id="rId5" w:history="1">
        <w:r w:rsidRPr="00EA7909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170</w:t>
        </w:r>
      </w:hyperlink>
      <w:r w:rsidRPr="00EA7909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EA7909" w:rsidRPr="00EA7909" w:rsidRDefault="00EA7909" w:rsidP="00EA790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26"/>
      <w:bookmarkEnd w:id="1"/>
      <w:r w:rsidRPr="00EA7909">
        <w:rPr>
          <w:rFonts w:ascii="Times New Roman" w:hAnsi="Times New Roman" w:cs="Times New Roman"/>
          <w:sz w:val="24"/>
          <w:szCs w:val="24"/>
        </w:rPr>
        <w:t>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его принятия направляется владельцу специального счета, на который перечисляются взносы на капитальный ремонт в таком многоквартирном доме, или региональному оператору, на счет которого перечисляются эти взносы.</w:t>
      </w:r>
    </w:p>
    <w:p w:rsidR="00EA7909" w:rsidRPr="00EA7909" w:rsidRDefault="00EA7909" w:rsidP="00EA790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27"/>
      <w:bookmarkEnd w:id="2"/>
      <w:proofErr w:type="gramStart"/>
      <w:r w:rsidRPr="00EA7909">
        <w:rPr>
          <w:rFonts w:ascii="Times New Roman" w:hAnsi="Times New Roman" w:cs="Times New Roman"/>
          <w:sz w:val="24"/>
          <w:szCs w:val="24"/>
        </w:rPr>
        <w:t xml:space="preserve"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</w:t>
      </w:r>
      <w:hyperlink w:anchor="Par226" w:history="1">
        <w:r w:rsidRPr="00EA7909">
          <w:rPr>
            <w:rFonts w:ascii="Times New Roman" w:hAnsi="Times New Roman" w:cs="Times New Roman"/>
            <w:color w:val="0000FF"/>
            <w:sz w:val="24"/>
            <w:szCs w:val="24"/>
          </w:rPr>
          <w:t>частью 4</w:t>
        </w:r>
      </w:hyperlink>
      <w:r w:rsidRPr="00EA7909">
        <w:rPr>
          <w:rFonts w:ascii="Times New Roman" w:hAnsi="Times New Roman" w:cs="Times New Roman"/>
          <w:sz w:val="24"/>
          <w:szCs w:val="24"/>
        </w:rPr>
        <w:t xml:space="preserve"> настоящей статьи, но не ранее наступления условия, указанного в </w:t>
      </w:r>
      <w:hyperlink w:anchor="Par223" w:history="1">
        <w:r w:rsidRPr="00EA7909">
          <w:rPr>
            <w:rFonts w:ascii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EA7909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  <w:proofErr w:type="gramEnd"/>
      <w:r w:rsidRPr="00EA7909">
        <w:rPr>
          <w:rFonts w:ascii="Times New Roman" w:hAnsi="Times New Roman" w:cs="Times New Roman"/>
          <w:sz w:val="24"/>
          <w:szCs w:val="24"/>
        </w:rPr>
        <w:t xml:space="preserve">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счет.</w:t>
      </w:r>
    </w:p>
    <w:p w:rsidR="00EA7909" w:rsidRPr="00EA7909" w:rsidRDefault="00EA7909" w:rsidP="00EA790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909">
        <w:rPr>
          <w:rFonts w:ascii="Times New Roman" w:hAnsi="Times New Roman" w:cs="Times New Roman"/>
          <w:sz w:val="24"/>
          <w:szCs w:val="24"/>
        </w:rPr>
        <w:t xml:space="preserve">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счете, установленный </w:t>
      </w:r>
      <w:hyperlink w:anchor="Par227" w:history="1">
        <w:r w:rsidRPr="00EA7909">
          <w:rPr>
            <w:rFonts w:ascii="Times New Roman" w:hAnsi="Times New Roman" w:cs="Times New Roman"/>
            <w:color w:val="0000FF"/>
            <w:sz w:val="24"/>
            <w:szCs w:val="24"/>
          </w:rPr>
          <w:t>частью 5</w:t>
        </w:r>
      </w:hyperlink>
      <w:r w:rsidRPr="00EA7909">
        <w:rPr>
          <w:rFonts w:ascii="Times New Roman" w:hAnsi="Times New Roman" w:cs="Times New Roman"/>
          <w:sz w:val="24"/>
          <w:szCs w:val="24"/>
        </w:rPr>
        <w:t xml:space="preserve"> настоящей статьи, не применяется в случае, если решение о формировании фонда капитального ремонта на счете регионального оператора было принято органом местного самоуправления в случаях, предусмотренных </w:t>
      </w:r>
      <w:hyperlink w:anchor="Par131" w:history="1">
        <w:r w:rsidRPr="00EA7909">
          <w:rPr>
            <w:rFonts w:ascii="Times New Roman" w:hAnsi="Times New Roman" w:cs="Times New Roman"/>
            <w:color w:val="0000FF"/>
            <w:sz w:val="24"/>
            <w:szCs w:val="24"/>
          </w:rPr>
          <w:t>частью 8 статьи 3</w:t>
        </w:r>
      </w:hyperlink>
      <w:r w:rsidRPr="00EA7909">
        <w:rPr>
          <w:rFonts w:ascii="Times New Roman" w:hAnsi="Times New Roman" w:cs="Times New Roman"/>
          <w:sz w:val="24"/>
          <w:szCs w:val="24"/>
        </w:rPr>
        <w:t xml:space="preserve"> настоящего Закона, и решением суда</w:t>
      </w:r>
      <w:proofErr w:type="gramEnd"/>
      <w:r w:rsidRPr="00EA7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7909">
        <w:rPr>
          <w:rFonts w:ascii="Times New Roman" w:hAnsi="Times New Roman" w:cs="Times New Roman"/>
          <w:sz w:val="24"/>
          <w:szCs w:val="24"/>
        </w:rPr>
        <w:t>установлен факт, что органом местного самоуправления не были приняты меры, направленные на надлежащее информирование граждан о возможных способах формирования фонда капитального ремонта и последствиях выбора одного из них,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реализации, и капитальный ремонт проведен не был.</w:t>
      </w:r>
      <w:proofErr w:type="gramEnd"/>
      <w:r w:rsidRPr="00EA7909">
        <w:rPr>
          <w:rFonts w:ascii="Times New Roman" w:hAnsi="Times New Roman" w:cs="Times New Roman"/>
          <w:sz w:val="24"/>
          <w:szCs w:val="24"/>
        </w:rPr>
        <w:t xml:space="preserve">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доме, но не ранее наступления условия, указанного в </w:t>
      </w:r>
      <w:hyperlink r:id="rId6" w:history="1">
        <w:r w:rsidRPr="00EA7909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173</w:t>
        </w:r>
      </w:hyperlink>
      <w:r w:rsidRPr="00EA7909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EA7909" w:rsidRPr="00EA7909" w:rsidRDefault="00EA7909" w:rsidP="00EA7909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909">
        <w:rPr>
          <w:rFonts w:ascii="Times New Roman" w:hAnsi="Times New Roman" w:cs="Times New Roman"/>
          <w:sz w:val="24"/>
          <w:szCs w:val="24"/>
        </w:rPr>
        <w:t xml:space="preserve">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календарный месяц после направления владельцу </w:t>
      </w:r>
      <w:r w:rsidRPr="00EA7909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специального счета решения общего собрания собственников помещений в многоквартирном доме в соответствии с </w:t>
      </w:r>
      <w:hyperlink w:anchor="Par226" w:history="1">
        <w:r w:rsidRPr="00EA7909">
          <w:rPr>
            <w:rFonts w:ascii="Times New Roman" w:hAnsi="Times New Roman" w:cs="Times New Roman"/>
            <w:color w:val="0000FF"/>
            <w:sz w:val="24"/>
            <w:szCs w:val="24"/>
          </w:rPr>
          <w:t>частью 4</w:t>
        </w:r>
      </w:hyperlink>
      <w:r w:rsidRPr="00EA7909">
        <w:rPr>
          <w:rFonts w:ascii="Times New Roman" w:hAnsi="Times New Roman" w:cs="Times New Roman"/>
          <w:sz w:val="24"/>
          <w:szCs w:val="24"/>
        </w:rPr>
        <w:t xml:space="preserve"> настоящей статьи, но не ранее наступления условия, указанного в </w:t>
      </w:r>
      <w:hyperlink w:anchor="Par223" w:history="1">
        <w:r w:rsidRPr="00EA7909">
          <w:rPr>
            <w:rFonts w:ascii="Times New Roman" w:hAnsi="Times New Roman" w:cs="Times New Roman"/>
            <w:color w:val="0000FF"/>
            <w:sz w:val="24"/>
            <w:szCs w:val="24"/>
          </w:rPr>
          <w:t>части 2</w:t>
        </w:r>
      </w:hyperlink>
      <w:r w:rsidRPr="00EA7909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  <w:proofErr w:type="gramEnd"/>
      <w:r w:rsidRPr="00EA7909">
        <w:rPr>
          <w:rFonts w:ascii="Times New Roman" w:hAnsi="Times New Roman" w:cs="Times New Roman"/>
          <w:sz w:val="24"/>
          <w:szCs w:val="24"/>
        </w:rPr>
        <w:t xml:space="preserve">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оператора.</w:t>
      </w:r>
    </w:p>
    <w:p w:rsidR="00EA7909" w:rsidRPr="00EA7909" w:rsidRDefault="00EA7909" w:rsidP="00EA79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2E39" w:rsidRPr="00EA7909" w:rsidRDefault="00362E39">
      <w:pPr>
        <w:rPr>
          <w:rFonts w:ascii="Times New Roman" w:hAnsi="Times New Roman" w:cs="Times New Roman"/>
          <w:sz w:val="24"/>
          <w:szCs w:val="24"/>
        </w:rPr>
      </w:pPr>
    </w:p>
    <w:sectPr w:rsidR="00362E39" w:rsidRPr="00EA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EA7909"/>
    <w:rsid w:val="00362E39"/>
    <w:rsid w:val="00EA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9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884CEB2A16C7E8A83C8B45B903A469AF1F9762EFE39451E7898424794B2C421DD0ED409FD7506ADFA6FECD3C414E7832DCA92CE406F11F32z7G" TargetMode="External"/><Relationship Id="rId5" Type="http://schemas.openxmlformats.org/officeDocument/2006/relationships/hyperlink" Target="consultantplus://offline/ref=24884CEB2A16C7E8A83C8B45B903A469AF1F9762EFE39451E7898424794B2C421DD0ED439AD45E3D8AE9FF9179165D7830DCAA2CF830z6G" TargetMode="External"/><Relationship Id="rId4" Type="http://schemas.openxmlformats.org/officeDocument/2006/relationships/hyperlink" Target="consultantplus://offline/ref=24884CEB2A16C7E8A83C8B45B903A469AF1F9762EFE39451E7898424794B2C421DD0ED4398D25E3D8AE9FF9179165D7830DCAA2CF830z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</cp:revision>
  <dcterms:created xsi:type="dcterms:W3CDTF">2025-05-12T00:54:00Z</dcterms:created>
  <dcterms:modified xsi:type="dcterms:W3CDTF">2025-05-12T00:55:00Z</dcterms:modified>
</cp:coreProperties>
</file>